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
        <w:jc w:val="center"/>
        <w:rPr/>
      </w:pPr>
      <w:r>
        <w:rPr>
          <w:rFonts w:cs="Arial" w:ascii="Arial" w:hAnsi="Arial"/>
        </w:rPr>
        <w:t>ZÁZNAM O ČINNOSTECH ZPRACOVÁNÍ ÚDAJŮ ŽÁKŮ A ZÁKONNÝCH ZÁSTUPCŮ</w:t>
      </w:r>
    </w:p>
    <w:p>
      <w:pPr>
        <w:pStyle w:val="Text"/>
        <w:jc w:val="center"/>
        <w:rPr>
          <w:rFonts w:ascii="Arial" w:hAnsi="Arial" w:cs="Arial"/>
        </w:rPr>
      </w:pPr>
      <w:r>
        <w:rPr>
          <w:rFonts w:cs="Arial" w:ascii="Arial" w:hAnsi="Arial"/>
        </w:rPr>
        <w:t>ve smyslu čl. 30 NAŘÍZENÍ EVROPSKÉHO PARLAMENTU A RADY (EU) 2016/679 ze dne 27. dubna 2016 (GDPR)</w:t>
      </w:r>
    </w:p>
    <w:p>
      <w:pPr>
        <w:pStyle w:val="Text"/>
        <w:rPr>
          <w:rFonts w:ascii="Arial" w:hAnsi="Arial" w:cs="Arial"/>
        </w:rPr>
      </w:pPr>
      <w:r>
        <w:rPr>
          <w:rFonts w:cs="Arial" w:ascii="Arial" w:hAnsi="Arial"/>
        </w:rPr>
      </w:r>
    </w:p>
    <w:p>
      <w:pPr>
        <w:pStyle w:val="Text"/>
        <w:rPr>
          <w:rFonts w:ascii="Arial" w:hAnsi="Arial" w:cs="Arial"/>
        </w:rPr>
      </w:pPr>
      <w:r>
        <w:rPr>
          <w:rFonts w:cs="Arial" w:ascii="Arial" w:hAnsi="Arial"/>
        </w:rPr>
      </w:r>
    </w:p>
    <w:p>
      <w:pPr>
        <w:pStyle w:val="Text"/>
        <w:rPr>
          <w:rFonts w:ascii="Arial" w:hAnsi="Arial" w:cs="Arial"/>
          <w:b/>
          <w:b/>
        </w:rPr>
      </w:pPr>
      <w:r>
        <w:rPr>
          <w:rFonts w:cs="Arial" w:ascii="Arial" w:hAnsi="Arial"/>
          <w:b/>
        </w:rPr>
        <w:t>1. Totožnost a kontaktní údaje správce</w:t>
      </w:r>
    </w:p>
    <w:p>
      <w:pPr>
        <w:pStyle w:val="Text"/>
        <w:rPr>
          <w:rFonts w:ascii="Arial" w:hAnsi="Arial" w:cs="Arial"/>
        </w:rPr>
      </w:pPr>
      <w:r>
        <w:rPr>
          <w:rFonts w:cs="Arial" w:ascii="Arial" w:hAnsi="Arial"/>
        </w:rPr>
      </w:r>
    </w:p>
    <w:p>
      <w:pPr>
        <w:pStyle w:val="Normal"/>
        <w:widowControl w:val="false"/>
        <w:pBdr/>
        <w:rPr>
          <w:rFonts w:ascii="Arial" w:hAnsi="Arial" w:cs="Arial"/>
          <w:color w:val="000000"/>
          <w:sz w:val="22"/>
          <w:szCs w:val="22"/>
        </w:rPr>
      </w:pPr>
      <w:r>
        <w:rPr>
          <w:rFonts w:cs="Arial" w:ascii="Arial" w:hAnsi="Arial"/>
          <w:color w:val="000000"/>
          <w:sz w:val="22"/>
          <w:szCs w:val="22"/>
        </w:rPr>
        <w:t>Mateřská škola Brno, Kohoutova 6, příspěvková organizace</w:t>
      </w:r>
    </w:p>
    <w:p>
      <w:pPr>
        <w:pStyle w:val="Normal"/>
        <w:widowControl w:val="false"/>
        <w:pBdr/>
        <w:rPr>
          <w:rFonts w:ascii="Arial" w:hAnsi="Arial" w:cs="Arial"/>
          <w:color w:val="000000"/>
          <w:sz w:val="22"/>
          <w:szCs w:val="22"/>
        </w:rPr>
      </w:pPr>
      <w:r>
        <w:rPr>
          <w:rFonts w:cs="Arial" w:ascii="Arial" w:hAnsi="Arial"/>
          <w:color w:val="000000"/>
          <w:sz w:val="22"/>
          <w:szCs w:val="22"/>
        </w:rPr>
        <w:t>IČO: 70994081</w:t>
      </w:r>
    </w:p>
    <w:p>
      <w:pPr>
        <w:pStyle w:val="Normal"/>
        <w:widowControl w:val="false"/>
        <w:pBdr/>
        <w:rPr>
          <w:rFonts w:ascii="Arial" w:hAnsi="Arial" w:cs="Arial"/>
          <w:color w:val="000000"/>
          <w:sz w:val="22"/>
          <w:szCs w:val="22"/>
        </w:rPr>
      </w:pPr>
      <w:r>
        <w:rPr>
          <w:rFonts w:cs="Arial" w:ascii="Arial" w:hAnsi="Arial"/>
          <w:color w:val="000000"/>
          <w:sz w:val="22"/>
          <w:szCs w:val="22"/>
        </w:rPr>
        <w:t>Kohoutova 1513/6, 613 00 Brno</w:t>
      </w:r>
    </w:p>
    <w:p>
      <w:pPr>
        <w:pStyle w:val="Normal"/>
        <w:widowControl w:val="false"/>
        <w:pBdr/>
        <w:rPr>
          <w:rFonts w:ascii="Arial" w:hAnsi="Arial" w:cs="Arial"/>
          <w:color w:val="000000"/>
          <w:sz w:val="22"/>
          <w:szCs w:val="22"/>
        </w:rPr>
      </w:pPr>
      <w:r>
        <w:rPr>
          <w:rFonts w:cs="Arial" w:ascii="Arial" w:hAnsi="Arial"/>
          <w:color w:val="000000"/>
          <w:sz w:val="22"/>
          <w:szCs w:val="22"/>
        </w:rPr>
        <w:t>Telefon: +420 548 529 070</w:t>
      </w:r>
    </w:p>
    <w:p>
      <w:pPr>
        <w:pStyle w:val="Text"/>
        <w:rPr/>
      </w:pPr>
      <w:r>
        <w:rPr>
          <w:rFonts w:cs="Arial" w:ascii="Arial" w:hAnsi="Arial"/>
        </w:rPr>
        <w:t xml:space="preserve">Email: </w:t>
      </w:r>
      <w:hyperlink r:id="rId2">
        <w:r>
          <w:rPr>
            <w:rStyle w:val="Internetovodkaz"/>
            <w:rFonts w:cs="Arial" w:ascii="Arial" w:hAnsi="Arial"/>
          </w:rPr>
          <w:t>ms.kohoutova@seznam.cz</w:t>
        </w:r>
      </w:hyperlink>
    </w:p>
    <w:p>
      <w:pPr>
        <w:pStyle w:val="Text"/>
        <w:rPr>
          <w:rFonts w:ascii="Arial" w:hAnsi="Arial" w:cs="Arial"/>
        </w:rPr>
      </w:pPr>
      <w:bookmarkStart w:id="0" w:name="_GoBack"/>
      <w:bookmarkStart w:id="1" w:name="_GoBack"/>
      <w:bookmarkEnd w:id="1"/>
      <w:r>
        <w:rPr>
          <w:rFonts w:cs="Arial" w:ascii="Arial" w:hAnsi="Arial"/>
        </w:rPr>
      </w:r>
    </w:p>
    <w:p>
      <w:pPr>
        <w:pStyle w:val="Text"/>
        <w:rPr>
          <w:rFonts w:ascii="Arial" w:hAnsi="Arial" w:cs="Arial"/>
          <w:b/>
          <w:b/>
        </w:rPr>
      </w:pPr>
      <w:r>
        <w:rPr>
          <w:rFonts w:cs="Arial" w:ascii="Arial" w:hAnsi="Arial"/>
          <w:b/>
        </w:rPr>
        <w:t>2. Kontaktní údaje pověřence pro ochranu osobních údajů</w:t>
      </w:r>
    </w:p>
    <w:p>
      <w:pPr>
        <w:pStyle w:val="Normal"/>
        <w:spacing w:lineRule="auto" w:line="276"/>
        <w:rPr>
          <w:rFonts w:ascii="Arial" w:hAnsi="Arial"/>
          <w:sz w:val="22"/>
          <w:szCs w:val="22"/>
        </w:rPr>
      </w:pPr>
      <w:r>
        <w:rPr>
          <w:rFonts w:ascii="Arial" w:hAnsi="Arial"/>
          <w:b/>
          <w:sz w:val="22"/>
          <w:szCs w:val="22"/>
        </w:rPr>
        <w:t>PMA data protection s.r.o.</w:t>
      </w:r>
    </w:p>
    <w:p>
      <w:pPr>
        <w:pStyle w:val="Normal"/>
        <w:spacing w:lineRule="auto" w:line="276"/>
        <w:rPr>
          <w:rFonts w:ascii="Arial" w:hAnsi="Arial"/>
          <w:sz w:val="22"/>
          <w:szCs w:val="22"/>
        </w:rPr>
      </w:pPr>
      <w:r>
        <w:rPr>
          <w:rFonts w:ascii="Arial" w:hAnsi="Arial"/>
          <w:sz w:val="22"/>
          <w:szCs w:val="22"/>
        </w:rPr>
        <w:t>sídlo: Kotlářská 674/46, 602 00 Brno</w:t>
      </w:r>
    </w:p>
    <w:p>
      <w:pPr>
        <w:pStyle w:val="Normal"/>
        <w:spacing w:lineRule="auto" w:line="276"/>
        <w:rPr>
          <w:rFonts w:ascii="Arial" w:hAnsi="Arial"/>
          <w:sz w:val="22"/>
          <w:szCs w:val="22"/>
        </w:rPr>
      </w:pPr>
      <w:r>
        <w:rPr>
          <w:rFonts w:ascii="Arial" w:hAnsi="Arial"/>
          <w:sz w:val="22"/>
          <w:szCs w:val="22"/>
        </w:rPr>
        <w:t>odpovědná osoba: Mgr. Ivana Šilhánková</w:t>
      </w:r>
    </w:p>
    <w:p>
      <w:pPr>
        <w:pStyle w:val="Normal"/>
        <w:spacing w:lineRule="auto" w:line="276"/>
        <w:rPr>
          <w:rFonts w:ascii="Arial" w:hAnsi="Arial"/>
          <w:sz w:val="22"/>
          <w:szCs w:val="22"/>
        </w:rPr>
      </w:pPr>
      <w:r>
        <w:rPr>
          <w:rFonts w:ascii="Arial" w:hAnsi="Arial"/>
          <w:sz w:val="22"/>
          <w:szCs w:val="22"/>
        </w:rPr>
        <w:t>IČO: 07084498</w:t>
      </w:r>
    </w:p>
    <w:p>
      <w:pPr>
        <w:pStyle w:val="Normal"/>
        <w:spacing w:lineRule="auto" w:line="276"/>
        <w:rPr/>
      </w:pPr>
      <w:r>
        <w:rPr>
          <w:rFonts w:ascii="Arial" w:hAnsi="Arial"/>
          <w:sz w:val="22"/>
          <w:szCs w:val="22"/>
        </w:rPr>
        <w:t xml:space="preserve">e-mail: </w:t>
      </w:r>
      <w:hyperlink r:id="rId3">
        <w:r>
          <w:rPr>
            <w:rStyle w:val="Internetovodkaz"/>
            <w:rFonts w:ascii="Arial" w:hAnsi="Arial"/>
            <w:sz w:val="22"/>
            <w:szCs w:val="22"/>
          </w:rPr>
          <w:t>poverenec@pmadvisory.cz</w:t>
        </w:r>
      </w:hyperlink>
      <w:r>
        <w:rPr>
          <w:rFonts w:ascii="Arial" w:hAnsi="Arial"/>
          <w:sz w:val="22"/>
          <w:szCs w:val="22"/>
        </w:rPr>
        <w:t xml:space="preserve"> </w:t>
      </w:r>
    </w:p>
    <w:p>
      <w:pPr>
        <w:pStyle w:val="Normal"/>
        <w:spacing w:lineRule="auto" w:line="276"/>
        <w:rPr>
          <w:rFonts w:ascii="Arial" w:hAnsi="Arial"/>
          <w:sz w:val="22"/>
          <w:szCs w:val="22"/>
        </w:rPr>
      </w:pPr>
      <w:r>
        <w:rPr>
          <w:rFonts w:cs="Arial" w:ascii="Arial" w:hAnsi="Arial"/>
          <w:i/>
          <w:sz w:val="22"/>
          <w:szCs w:val="22"/>
        </w:rPr>
        <w:t>telefon:+420 770 606 082</w:t>
      </w:r>
    </w:p>
    <w:p>
      <w:pPr>
        <w:pStyle w:val="Text"/>
        <w:rPr>
          <w:rFonts w:ascii="Arial" w:hAnsi="Arial" w:cs="Arial"/>
        </w:rPr>
      </w:pPr>
      <w:r>
        <w:rPr>
          <w:rFonts w:cs="Arial" w:ascii="Arial" w:hAnsi="Arial"/>
        </w:rPr>
      </w:r>
    </w:p>
    <w:p>
      <w:pPr>
        <w:pStyle w:val="Text"/>
        <w:rPr>
          <w:rFonts w:ascii="Arial" w:hAnsi="Arial" w:cs="Arial"/>
          <w:b/>
          <w:b/>
        </w:rPr>
      </w:pPr>
      <w:r>
        <w:rPr>
          <w:rFonts w:cs="Arial" w:ascii="Arial" w:hAnsi="Arial"/>
          <w:b/>
        </w:rPr>
        <w:t>3. Účely zpracování</w:t>
      </w:r>
    </w:p>
    <w:p>
      <w:pPr>
        <w:pStyle w:val="Normal"/>
        <w:jc w:val="both"/>
        <w:rPr>
          <w:rFonts w:ascii="Arial" w:hAnsi="Arial" w:cs="Arial"/>
          <w:i/>
          <w:i/>
          <w:sz w:val="22"/>
          <w:szCs w:val="22"/>
          <w:lang w:val="cs-CZ"/>
        </w:rPr>
      </w:pPr>
      <w:r>
        <w:rPr>
          <w:rFonts w:cs="Arial" w:ascii="Arial" w:hAnsi="Arial"/>
          <w:i/>
          <w:sz w:val="22"/>
          <w:szCs w:val="22"/>
          <w:lang w:val="cs-CZ"/>
        </w:rPr>
        <w:t>Účelem zpracování je zejména zajištění přijímacího řízení, zajištění předškolního vzdělávání, odvolání proti nepřijetí dítěte, poskytování či zajištění stravování, plnění evidenčních povinností, komunikace se zákonnými zástupci, poskytování informací orgánům veřejné moci, publikace fotografií nebo audiovizuálních záznamů dítěte na webových stránkách školy a sociálních sítích. Dále například organizace a zajišťování vzdělávacích programů a akcí školy.</w:t>
      </w:r>
    </w:p>
    <w:p>
      <w:pPr>
        <w:pStyle w:val="Text"/>
        <w:rPr>
          <w:rFonts w:ascii="Arial" w:hAnsi="Arial" w:cs="Arial"/>
        </w:rPr>
      </w:pPr>
      <w:r>
        <w:rPr>
          <w:rFonts w:cs="Arial" w:ascii="Arial" w:hAnsi="Arial"/>
        </w:rPr>
      </w:r>
    </w:p>
    <w:p>
      <w:pPr>
        <w:pStyle w:val="Text"/>
        <w:rPr>
          <w:rFonts w:ascii="Arial" w:hAnsi="Arial" w:cs="Arial"/>
          <w:b/>
          <w:b/>
        </w:rPr>
      </w:pPr>
      <w:r>
        <w:rPr>
          <w:rFonts w:cs="Arial" w:ascii="Arial" w:hAnsi="Arial"/>
          <w:b/>
        </w:rPr>
        <w:t>4. Popis kategorií subjektů údajů a kategorií osobních údajů dle účelu v bodu 3.</w:t>
      </w:r>
    </w:p>
    <w:p>
      <w:pPr>
        <w:pStyle w:val="Normal"/>
        <w:jc w:val="both"/>
        <w:rPr>
          <w:rFonts w:ascii="Arial" w:hAnsi="Arial" w:cs="Arial"/>
          <w:i/>
          <w:i/>
          <w:sz w:val="22"/>
          <w:szCs w:val="22"/>
          <w:lang w:val="cs-CZ"/>
        </w:rPr>
      </w:pPr>
      <w:r>
        <w:rPr>
          <w:rFonts w:cs="Arial" w:ascii="Arial" w:hAnsi="Arial"/>
          <w:i/>
          <w:sz w:val="22"/>
          <w:szCs w:val="22"/>
          <w:lang w:val="cs-CZ"/>
        </w:rPr>
        <w:t>Subjektem údajů jsou děti účastníci se přijímacího řízení, následně žáci školy a jejich zákonní zástupci.</w:t>
      </w:r>
    </w:p>
    <w:p>
      <w:pPr>
        <w:pStyle w:val="Text"/>
        <w:rPr>
          <w:rFonts w:ascii="Arial" w:hAnsi="Arial" w:cs="Arial"/>
        </w:rPr>
      </w:pPr>
      <w:r>
        <w:rPr>
          <w:rFonts w:cs="Arial" w:ascii="Arial" w:hAnsi="Arial"/>
        </w:rPr>
      </w:r>
    </w:p>
    <w:p>
      <w:pPr>
        <w:pStyle w:val="Text"/>
        <w:rPr>
          <w:rFonts w:ascii="Arial" w:hAnsi="Arial" w:cs="Arial"/>
          <w:b/>
          <w:b/>
        </w:rPr>
      </w:pPr>
      <w:r>
        <w:rPr>
          <w:rFonts w:cs="Arial" w:ascii="Arial" w:hAnsi="Arial"/>
          <w:b/>
        </w:rPr>
        <w:t>5. Kategorie příjemců, kterým byly nebo budou osobní údaje dle bodu 4. zpřístupněny, včetně případných příjemců ve třetích zemích nebo mezinárodních organizacích</w:t>
      </w:r>
    </w:p>
    <w:p>
      <w:pPr>
        <w:pStyle w:val="Text"/>
        <w:rPr>
          <w:rFonts w:ascii="Arial" w:hAnsi="Arial" w:cs="Arial"/>
          <w:i/>
          <w:i/>
        </w:rPr>
      </w:pPr>
      <w:r>
        <w:rPr>
          <w:rFonts w:cs="Arial" w:ascii="Arial" w:hAnsi="Arial"/>
          <w:i/>
        </w:rPr>
        <w:t>Osobní údaje žáků mohou být předány na základě povinnosti ukládané škole právním předpisem. Osobní údaje rovnou mohou být předány zpracovateli, například externímu dodavateli služby (poskytovateli mimoškolních aktivit), provozovateli ubytovacího zařízení a podobně.</w:t>
      </w:r>
    </w:p>
    <w:p>
      <w:pPr>
        <w:pStyle w:val="Text"/>
        <w:rPr>
          <w:rFonts w:ascii="Arial" w:hAnsi="Arial" w:cs="Arial"/>
        </w:rPr>
      </w:pPr>
      <w:r>
        <w:rPr>
          <w:rFonts w:cs="Arial" w:ascii="Arial" w:hAnsi="Arial"/>
        </w:rPr>
      </w:r>
    </w:p>
    <w:p>
      <w:pPr>
        <w:pStyle w:val="Text"/>
        <w:rPr>
          <w:rFonts w:ascii="Arial" w:hAnsi="Arial" w:cs="Arial"/>
          <w:b/>
          <w:b/>
        </w:rPr>
      </w:pPr>
      <w:r>
        <w:rPr>
          <w:rFonts w:cs="Arial" w:ascii="Arial" w:hAnsi="Arial"/>
          <w:b/>
        </w:rPr>
        <w:t>6. Informace o případném předání osobních údajů do třetí země nebo mezinárodní organizaci</w:t>
      </w:r>
    </w:p>
    <w:p>
      <w:pPr>
        <w:pStyle w:val="Text"/>
        <w:rPr/>
      </w:pPr>
      <w:r>
        <w:rPr>
          <w:rFonts w:cs="Arial" w:ascii="Arial" w:hAnsi="Arial"/>
          <w:i/>
        </w:rPr>
        <w:t>- nepředává se</w:t>
      </w:r>
    </w:p>
    <w:p>
      <w:pPr>
        <w:pStyle w:val="Text"/>
        <w:rPr>
          <w:rFonts w:ascii="Arial" w:hAnsi="Arial" w:cs="Arial"/>
        </w:rPr>
      </w:pPr>
      <w:r>
        <w:rPr>
          <w:rFonts w:cs="Arial" w:ascii="Arial" w:hAnsi="Arial"/>
        </w:rPr>
      </w:r>
    </w:p>
    <w:p>
      <w:pPr>
        <w:pStyle w:val="Text"/>
        <w:rPr>
          <w:rFonts w:ascii="Arial" w:hAnsi="Arial" w:cs="Arial"/>
          <w:b/>
          <w:b/>
        </w:rPr>
      </w:pPr>
      <w:r>
        <w:rPr>
          <w:rFonts w:cs="Arial" w:ascii="Arial" w:hAnsi="Arial"/>
          <w:b/>
        </w:rPr>
        <w:t>7. Plánované lhůty pro výmaz jednotlivých kategorií údajů</w:t>
      </w:r>
    </w:p>
    <w:p>
      <w:pPr>
        <w:pStyle w:val="Text"/>
        <w:rPr>
          <w:rFonts w:ascii="Arial" w:hAnsi="Arial" w:cs="Arial"/>
          <w:i/>
          <w:i/>
        </w:rPr>
      </w:pPr>
      <w:r>
        <w:rPr>
          <w:rFonts w:cs="Arial" w:ascii="Arial" w:hAnsi="Arial"/>
          <w:i/>
        </w:rPr>
        <w:t>Dle školského zákona, zákona o archivnictví a spisového a skartačního řádu.</w:t>
      </w:r>
    </w:p>
    <w:p>
      <w:pPr>
        <w:pStyle w:val="Text"/>
        <w:rPr>
          <w:rFonts w:ascii="Arial" w:hAnsi="Arial" w:cs="Arial"/>
        </w:rPr>
      </w:pPr>
      <w:r>
        <w:rPr>
          <w:rFonts w:cs="Arial" w:ascii="Arial" w:hAnsi="Arial"/>
        </w:rPr>
      </w:r>
    </w:p>
    <w:p>
      <w:pPr>
        <w:pStyle w:val="Text"/>
        <w:rPr>
          <w:rFonts w:ascii="Arial" w:hAnsi="Arial" w:cs="Arial"/>
          <w:b/>
          <w:b/>
        </w:rPr>
      </w:pPr>
      <w:r>
        <w:rPr>
          <w:rFonts w:cs="Arial" w:ascii="Arial" w:hAnsi="Arial"/>
          <w:b/>
        </w:rPr>
        <w:t>8. Popis technických a organizačních bezpečnostních opatření</w:t>
      </w:r>
    </w:p>
    <w:p>
      <w:pPr>
        <w:pStyle w:val="Text"/>
        <w:rPr>
          <w:rFonts w:ascii="Arial" w:hAnsi="Arial" w:cs="Arial"/>
          <w:i/>
          <w:i/>
        </w:rPr>
      </w:pPr>
      <w:r>
        <w:rPr>
          <w:rFonts w:cs="Arial" w:ascii="Arial" w:hAnsi="Arial"/>
          <w:i/>
        </w:rPr>
        <w:t>Směrnice pro ochranu osobních údajů, uložení listin v uzamčených skříních, zaheslované uživatelské přístupy k výpočetní technice.</w:t>
      </w:r>
    </w:p>
    <w:p>
      <w:pPr>
        <w:pStyle w:val="Text"/>
        <w:rPr>
          <w:rFonts w:ascii="Arial" w:hAnsi="Arial" w:cs="Arial"/>
        </w:rPr>
      </w:pPr>
      <w:r>
        <w:rPr>
          <w:rFonts w:cs="Arial" w:ascii="Arial" w:hAnsi="Arial"/>
        </w:rPr>
      </w:r>
    </w:p>
    <w:p>
      <w:pPr>
        <w:pStyle w:val="Text"/>
        <w:rPr>
          <w:rFonts w:ascii="Arial" w:hAnsi="Arial" w:cs="Arial"/>
          <w:b/>
          <w:b/>
        </w:rPr>
      </w:pPr>
      <w:r>
        <w:rPr>
          <w:rFonts w:cs="Arial" w:ascii="Arial" w:hAnsi="Arial"/>
          <w:b/>
        </w:rPr>
        <w:t>9. Osoba odpovědná za vedení záznamu</w:t>
      </w:r>
    </w:p>
    <w:p>
      <w:pPr>
        <w:pStyle w:val="Text"/>
        <w:rPr/>
      </w:pPr>
      <w:r>
        <w:rPr>
          <w:rFonts w:cs="Arial" w:ascii="Arial" w:hAnsi="Arial"/>
          <w:i/>
        </w:rPr>
        <w:t>Mgr. Zuzana Berková</w:t>
      </w:r>
    </w:p>
    <w:p>
      <w:pPr>
        <w:pStyle w:val="Text"/>
        <w:rPr>
          <w:rFonts w:ascii="Arial" w:hAnsi="Arial" w:cs="Arial"/>
        </w:rPr>
      </w:pPr>
      <w:r>
        <w:rPr>
          <w:rFonts w:cs="Arial" w:ascii="Arial" w:hAnsi="Arial"/>
        </w:rPr>
      </w:r>
    </w:p>
    <w:p>
      <w:pPr>
        <w:pStyle w:val="Text"/>
        <w:rPr>
          <w:rFonts w:ascii="Arial" w:hAnsi="Arial" w:cs="Arial"/>
          <w:b/>
          <w:b/>
        </w:rPr>
      </w:pPr>
      <w:r>
        <w:rPr>
          <w:rFonts w:cs="Arial" w:ascii="Arial" w:hAnsi="Arial"/>
          <w:b/>
        </w:rPr>
        <w:t>10. Lhůta pro aktualizaci záznamu</w:t>
      </w:r>
    </w:p>
    <w:p>
      <w:pPr>
        <w:pStyle w:val="Text"/>
        <w:rPr>
          <w:rFonts w:ascii="Arial" w:hAnsi="Arial" w:cs="Arial"/>
        </w:rPr>
      </w:pPr>
      <w:r>
        <w:rPr>
          <w:rFonts w:cs="Arial" w:ascii="Arial" w:hAnsi="Arial"/>
        </w:rPr>
      </w:r>
    </w:p>
    <w:p>
      <w:pPr>
        <w:pStyle w:val="Text"/>
        <w:rPr>
          <w:rFonts w:ascii="Arial" w:hAnsi="Arial" w:cs="Arial"/>
          <w:b/>
          <w:b/>
        </w:rPr>
      </w:pPr>
      <w:r>
        <w:rPr>
          <w:rFonts w:cs="Arial" w:ascii="Arial" w:hAnsi="Arial"/>
          <w:b/>
        </w:rPr>
        <w:t>11. Termín poslední aktualizace</w:t>
      </w:r>
    </w:p>
    <w:p>
      <w:pPr>
        <w:pStyle w:val="Text"/>
        <w:rPr/>
      </w:pPr>
      <w:r>
        <w:rPr>
          <w:rFonts w:cs="Arial" w:ascii="Arial" w:hAnsi="Arial"/>
          <w:i/>
        </w:rPr>
        <w:t>24.5.2018</w:t>
      </w:r>
      <w:r>
        <w:rPr>
          <w:rFonts w:cs="Arial" w:ascii="Arial" w:hAnsi="Arial"/>
        </w:rPr>
        <w:tab/>
      </w:r>
    </w:p>
    <w:sectPr>
      <w:headerReference w:type="default" r:id="rId4"/>
      <w:footerReference w:type="default" r:id="rId5"/>
      <w:type w:val="nextPage"/>
      <w:pgSz w:w="11906" w:h="16838"/>
      <w:pgMar w:left="1134" w:right="1134" w:header="709" w:top="1134" w:footer="85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swiss"/>
    <w:pitch w:val="variable"/>
  </w:font>
  <w:font w:name="Helvetica Neue">
    <w:charset w:val="ee"/>
    <w:family w:val="roman"/>
    <w:pitch w:val="variable"/>
  </w:font>
  <w:font w:name="Arial">
    <w:charset w:val="ee"/>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125"/>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cs-CZ"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pBdr/>
      <w:bidi w:val="0"/>
      <w:jc w:val="left"/>
    </w:pPr>
    <w:rPr>
      <w:rFonts w:ascii="Times New Roman" w:hAnsi="Times New Roman" w:eastAsia="Arial Unicode MS" w:cs="Times New Roman"/>
      <w:color w:val="auto"/>
      <w:sz w:val="24"/>
      <w:szCs w:val="24"/>
      <w:lang w:val="en-US" w:eastAsia="en-US" w:bidi="ar-SA"/>
    </w:rPr>
  </w:style>
  <w:style w:type="character" w:styleId="DefaultParagraphFont" w:default="1">
    <w:name w:val="Default Paragraph Font"/>
    <w:uiPriority w:val="1"/>
    <w:semiHidden/>
    <w:unhideWhenUsed/>
    <w:qFormat/>
    <w:rPr/>
  </w:style>
  <w:style w:type="character" w:styleId="Internetovodkaz">
    <w:name w:val="Internetový odkaz"/>
    <w:rPr>
      <w:u w:val="single"/>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Text" w:customStyle="1">
    <w:name w:val="Text"/>
    <w:basedOn w:val="Normal"/>
    <w:qFormat/>
    <w:pPr>
      <w:widowControl/>
      <w:bidi w:val="0"/>
      <w:jc w:val="left"/>
    </w:pPr>
    <w:rPr>
      <w:rFonts w:ascii="Helvetica Neue" w:hAnsi="Helvetica Neue" w:cs="Arial Unicode MS"/>
      <w:color w:val="000000"/>
      <w:sz w:val="22"/>
      <w:szCs w:val="22"/>
    </w:rPr>
  </w:style>
  <w:style w:type="paragraph" w:styleId="TextA" w:customStyle="1">
    <w:name w:val="Text A"/>
    <w:qFormat/>
    <w:rsid w:val="00100c6d"/>
    <w:pPr>
      <w:widowControl/>
      <w:bidi w:val="0"/>
      <w:jc w:val="left"/>
    </w:pPr>
    <w:rPr>
      <w:rFonts w:ascii="Helvetica Neue" w:hAnsi="Helvetica Neue" w:eastAsia="Helvetica Neue" w:cs="Helvetica Neue"/>
      <w:color w:val="000000"/>
      <w:sz w:val="22"/>
      <w:szCs w:val="22"/>
      <w:u w:val="none" w:color="000000"/>
      <w:lang w:val="cs-CZ" w:eastAsia="en-US" w:bidi="ar-SA"/>
    </w:rPr>
  </w:style>
  <w:style w:type="paragraph" w:styleId="Zhlav">
    <w:name w:val="Header"/>
    <w:basedOn w:val="Normal"/>
    <w:pPr/>
    <w:rPr/>
  </w:style>
  <w:style w:type="paragraph" w:styleId="Zpat">
    <w:name w:val="Foot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s.kohoutova@seznam.cz" TargetMode="External"/><Relationship Id="rId3" Type="http://schemas.openxmlformats.org/officeDocument/2006/relationships/hyperlink" Target="mailto:poverenec@pmadvisory.cz"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LibreOffice/5.3.4.2$Windows_x86 LibreOffice_project/f82d347ccc0be322489bf7da61d7e4ad13fe2ff3</Application>
  <Pages>1</Pages>
  <Words>300</Words>
  <Characters>1940</Characters>
  <CharactersWithSpaces>2210</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2018-05-01T18:38:00Z</dcterms:created>
  <dc:creator>User</dc:creator>
  <dc:description/>
  <dc:language>cs-CZ</dc:language>
  <cp:lastModifiedBy/>
  <dcterms:modified xsi:type="dcterms:W3CDTF">2018-05-24T13:43:22Z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